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6336" w14:textId="77777777" w:rsidR="00EC0C2C" w:rsidRPr="00EC0C2C" w:rsidRDefault="00EC0C2C" w:rsidP="00EC0C2C"/>
    <w:p w14:paraId="455FBB6F" w14:textId="1D387555" w:rsidR="00BF1727" w:rsidRPr="00BF1727" w:rsidRDefault="00EC0C2C" w:rsidP="00BF1727">
      <w:pPr>
        <w:pStyle w:val="Heading1"/>
        <w:ind w:left="360"/>
        <w:rPr>
          <w:rFonts w:asciiTheme="minorHAnsi" w:hAnsiTheme="minorHAnsi"/>
          <w:bCs/>
          <w:sz w:val="40"/>
          <w:szCs w:val="40"/>
        </w:rPr>
      </w:pPr>
      <w:r w:rsidRPr="00EC0C2C">
        <w:rPr>
          <w:rFonts w:ascii="Segoe UI Emoji" w:hAnsi="Segoe UI Emoji" w:cs="Segoe UI Emoji"/>
          <w:bCs/>
          <w:sz w:val="40"/>
          <w:szCs w:val="40"/>
        </w:rPr>
        <w:t>📢</w:t>
      </w:r>
      <w:r w:rsidRPr="00EC0C2C">
        <w:rPr>
          <w:bCs/>
          <w:sz w:val="40"/>
          <w:szCs w:val="40"/>
        </w:rPr>
        <w:t xml:space="preserve"> </w:t>
      </w:r>
      <w:r w:rsidR="00BF1727" w:rsidRPr="00BF1727">
        <w:rPr>
          <w:rFonts w:asciiTheme="minorHAnsi" w:hAnsiTheme="minorHAnsi"/>
          <w:bCs/>
          <w:sz w:val="40"/>
          <w:szCs w:val="40"/>
        </w:rPr>
        <w:t xml:space="preserve">Summer </w:t>
      </w:r>
      <w:r w:rsidRPr="00EC0C2C">
        <w:rPr>
          <w:rFonts w:asciiTheme="minorHAnsi" w:hAnsiTheme="minorHAnsi"/>
          <w:bCs/>
          <w:sz w:val="40"/>
          <w:szCs w:val="40"/>
        </w:rPr>
        <w:t xml:space="preserve">Practice Newsletter </w:t>
      </w:r>
    </w:p>
    <w:p w14:paraId="6E1D04E6" w14:textId="609814B8" w:rsidR="00EC0C2C" w:rsidRPr="00BF1727" w:rsidRDefault="00EC0C2C" w:rsidP="00BF1727">
      <w:pPr>
        <w:pStyle w:val="Heading1"/>
        <w:ind w:left="360"/>
        <w:rPr>
          <w:rFonts w:asciiTheme="minorHAnsi" w:hAnsiTheme="minorHAnsi"/>
          <w:bCs/>
          <w:sz w:val="40"/>
          <w:szCs w:val="40"/>
        </w:rPr>
      </w:pPr>
      <w:r w:rsidRPr="00EC0C2C">
        <w:rPr>
          <w:rFonts w:asciiTheme="minorHAnsi" w:hAnsiTheme="minorHAnsi"/>
          <w:bCs/>
          <w:sz w:val="40"/>
          <w:szCs w:val="40"/>
        </w:rPr>
        <w:t>Celebrating Progress and Looking Ahead</w:t>
      </w:r>
    </w:p>
    <w:p w14:paraId="5F10A38E" w14:textId="77777777" w:rsidR="00EC0C2C" w:rsidRPr="00EC0C2C" w:rsidRDefault="00EC0C2C" w:rsidP="00EC0C2C"/>
    <w:p w14:paraId="4C20D5BB" w14:textId="5292D7F8" w:rsidR="00BF1727" w:rsidRDefault="00BF1727" w:rsidP="00EC0C2C">
      <w:pPr>
        <w:pStyle w:val="Heading1"/>
        <w:ind w:left="360"/>
        <w:jc w:val="left"/>
        <w:rPr>
          <w:b w:val="0"/>
          <w:bCs/>
          <w:sz w:val="40"/>
          <w:szCs w:val="40"/>
        </w:rPr>
      </w:pPr>
      <w:r w:rsidRPr="00EC0C2C">
        <w:rPr>
          <w:rFonts w:ascii="Segoe UI Emoji" w:hAnsi="Segoe UI Emoji" w:cs="Segoe UI Emoji"/>
          <w:bCs/>
          <w:noProof/>
          <w:sz w:val="40"/>
          <w:szCs w:val="40"/>
        </w:rPr>
        <w:drawing>
          <wp:inline distT="0" distB="0" distL="0" distR="0" wp14:anchorId="66741437" wp14:editId="331AE101">
            <wp:extent cx="5667375" cy="1609725"/>
            <wp:effectExtent l="0" t="0" r="0" b="9525"/>
            <wp:docPr id="653577554" name="Picture 1" descr="The word summer written in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77554" name="Picture 1" descr="The word summer written in sand"/>
                    <pic:cNvPicPr/>
                  </pic:nvPicPr>
                  <pic:blipFill rotWithShape="1">
                    <a:blip r:embed="rId7"/>
                    <a:srcRect t="44250" b="13500"/>
                    <a:stretch/>
                  </pic:blipFill>
                  <pic:spPr bwMode="auto">
                    <a:xfrm>
                      <a:off x="0" y="0"/>
                      <a:ext cx="5668166" cy="1609950"/>
                    </a:xfrm>
                    <a:prstGeom prst="rect">
                      <a:avLst/>
                    </a:prstGeom>
                    <a:ln>
                      <a:noFill/>
                    </a:ln>
                    <a:extLst>
                      <a:ext uri="{53640926-AAD7-44D8-BBD7-CCE9431645EC}">
                        <a14:shadowObscured xmlns:a14="http://schemas.microsoft.com/office/drawing/2010/main"/>
                      </a:ext>
                    </a:extLst>
                  </pic:spPr>
                </pic:pic>
              </a:graphicData>
            </a:graphic>
          </wp:inline>
        </w:drawing>
      </w:r>
    </w:p>
    <w:p w14:paraId="1C211FFA" w14:textId="77777777" w:rsidR="00BF1727" w:rsidRPr="00BF1727" w:rsidRDefault="00BF1727" w:rsidP="00BF1727"/>
    <w:p w14:paraId="6A51EAA1" w14:textId="20EA0079" w:rsidR="00EC0C2C" w:rsidRPr="00BF1727" w:rsidRDefault="00EC0C2C" w:rsidP="00EC0C2C">
      <w:pPr>
        <w:pStyle w:val="Heading1"/>
        <w:ind w:left="360"/>
        <w:jc w:val="left"/>
        <w:rPr>
          <w:b w:val="0"/>
          <w:bCs/>
          <w:sz w:val="36"/>
          <w:szCs w:val="36"/>
        </w:rPr>
      </w:pPr>
      <w:r w:rsidRPr="00EC0C2C">
        <w:rPr>
          <w:b w:val="0"/>
          <w:bCs/>
          <w:sz w:val="36"/>
          <w:szCs w:val="36"/>
        </w:rPr>
        <w:t>Dear Patients,</w:t>
      </w:r>
    </w:p>
    <w:p w14:paraId="0BCFB54D" w14:textId="77777777" w:rsidR="00EC0C2C" w:rsidRPr="00EC0C2C" w:rsidRDefault="00EC0C2C" w:rsidP="00EC0C2C">
      <w:pPr>
        <w:rPr>
          <w:sz w:val="22"/>
          <w:szCs w:val="22"/>
        </w:rPr>
      </w:pPr>
    </w:p>
    <w:p w14:paraId="63A32516" w14:textId="77777777" w:rsidR="00EC0C2C" w:rsidRPr="00BF1727" w:rsidRDefault="00EC0C2C" w:rsidP="00EC0C2C">
      <w:pPr>
        <w:pStyle w:val="Heading1"/>
        <w:ind w:left="360"/>
        <w:jc w:val="left"/>
        <w:rPr>
          <w:b w:val="0"/>
          <w:bCs/>
          <w:sz w:val="36"/>
          <w:szCs w:val="36"/>
        </w:rPr>
      </w:pPr>
      <w:r w:rsidRPr="00EC0C2C">
        <w:rPr>
          <w:b w:val="0"/>
          <w:bCs/>
          <w:sz w:val="36"/>
          <w:szCs w:val="36"/>
        </w:rPr>
        <w:t>We’re pleased to share some exciting updates and achievements from your GP practice. It's been a busy and productive few months, and we’re proud of the progress we've made—with much more on the horizon!</w:t>
      </w:r>
    </w:p>
    <w:p w14:paraId="36514C35" w14:textId="77777777" w:rsidR="00EC0C2C" w:rsidRPr="00EC0C2C" w:rsidRDefault="00EC0C2C" w:rsidP="00EC0C2C">
      <w:pPr>
        <w:rPr>
          <w:sz w:val="22"/>
          <w:szCs w:val="22"/>
        </w:rPr>
      </w:pPr>
    </w:p>
    <w:p w14:paraId="04D2ADD7" w14:textId="54C216CB" w:rsidR="00EC0C2C" w:rsidRPr="00EC0C2C" w:rsidRDefault="00EC0C2C" w:rsidP="00EC0C2C">
      <w:pPr>
        <w:pStyle w:val="Heading1"/>
        <w:ind w:left="360"/>
        <w:jc w:val="left"/>
        <w:rPr>
          <w:sz w:val="36"/>
          <w:szCs w:val="36"/>
        </w:rPr>
      </w:pPr>
    </w:p>
    <w:p w14:paraId="2163B35A" w14:textId="77777777" w:rsidR="00EC0C2C" w:rsidRPr="00EC0C2C" w:rsidRDefault="00EC0C2C" w:rsidP="00EC0C2C">
      <w:pPr>
        <w:pStyle w:val="Heading1"/>
        <w:ind w:left="360"/>
        <w:jc w:val="left"/>
        <w:rPr>
          <w:bCs/>
          <w:sz w:val="36"/>
          <w:szCs w:val="36"/>
        </w:rPr>
      </w:pPr>
      <w:r w:rsidRPr="00EC0C2C">
        <w:rPr>
          <w:rFonts w:ascii="Segoe UI Emoji" w:hAnsi="Segoe UI Emoji" w:cs="Segoe UI Emoji"/>
          <w:bCs/>
          <w:sz w:val="36"/>
          <w:szCs w:val="36"/>
        </w:rPr>
        <w:t>🌟</w:t>
      </w:r>
      <w:r w:rsidRPr="00EC0C2C">
        <w:rPr>
          <w:bCs/>
          <w:sz w:val="36"/>
          <w:szCs w:val="36"/>
        </w:rPr>
        <w:t xml:space="preserve"> Excellent QOF Achievement</w:t>
      </w:r>
    </w:p>
    <w:p w14:paraId="08E4378D" w14:textId="295322EE" w:rsidR="00EC0C2C" w:rsidRPr="00EC0C2C" w:rsidRDefault="00EC0C2C" w:rsidP="00EC0C2C">
      <w:pPr>
        <w:pStyle w:val="Heading1"/>
        <w:ind w:left="360"/>
        <w:jc w:val="left"/>
        <w:rPr>
          <w:b w:val="0"/>
          <w:bCs/>
          <w:sz w:val="36"/>
          <w:szCs w:val="36"/>
        </w:rPr>
      </w:pPr>
      <w:r w:rsidRPr="00EC0C2C">
        <w:rPr>
          <w:b w:val="0"/>
          <w:bCs/>
          <w:sz w:val="36"/>
          <w:szCs w:val="36"/>
        </w:rPr>
        <w:t>We are delighted to announce that our practice has achieved 9</w:t>
      </w:r>
      <w:r w:rsidR="00CE114C" w:rsidRPr="00BF1727">
        <w:rPr>
          <w:b w:val="0"/>
          <w:bCs/>
          <w:sz w:val="36"/>
          <w:szCs w:val="36"/>
        </w:rPr>
        <w:t>2</w:t>
      </w:r>
      <w:r w:rsidRPr="00EC0C2C">
        <w:rPr>
          <w:b w:val="0"/>
          <w:bCs/>
          <w:sz w:val="36"/>
          <w:szCs w:val="36"/>
        </w:rPr>
        <w:t>% in the Quality and Outcomes Framework (QOF) targets this year. This national benchmark reflects our commitment to providing high-quality care across areas such as long-term condition management, patient safety, and preventative health.</w:t>
      </w:r>
    </w:p>
    <w:p w14:paraId="3633C403" w14:textId="77777777" w:rsidR="00EC0C2C" w:rsidRPr="00EC0C2C" w:rsidRDefault="00EC0C2C" w:rsidP="00EC0C2C">
      <w:pPr>
        <w:pStyle w:val="Heading1"/>
        <w:ind w:left="360"/>
        <w:jc w:val="left"/>
        <w:rPr>
          <w:b w:val="0"/>
          <w:bCs/>
          <w:sz w:val="36"/>
          <w:szCs w:val="36"/>
        </w:rPr>
      </w:pPr>
      <w:r w:rsidRPr="00EC0C2C">
        <w:rPr>
          <w:b w:val="0"/>
          <w:bCs/>
          <w:sz w:val="36"/>
          <w:szCs w:val="36"/>
        </w:rPr>
        <w:t>We thank our dedicated team and, of course, you—our patients—for working with us to reach this standard.</w:t>
      </w:r>
    </w:p>
    <w:p w14:paraId="7AF36BDF" w14:textId="14EFF621" w:rsidR="00EC0C2C" w:rsidRPr="00EC0C2C" w:rsidRDefault="00EC0C2C" w:rsidP="00EC0C2C">
      <w:pPr>
        <w:pStyle w:val="Heading1"/>
        <w:ind w:left="360"/>
        <w:jc w:val="left"/>
        <w:rPr>
          <w:sz w:val="36"/>
          <w:szCs w:val="36"/>
        </w:rPr>
      </w:pPr>
    </w:p>
    <w:p w14:paraId="677E4079" w14:textId="77777777" w:rsidR="00EC0C2C" w:rsidRPr="00EC0C2C" w:rsidRDefault="00EC0C2C" w:rsidP="00EC0C2C">
      <w:pPr>
        <w:pStyle w:val="Heading1"/>
        <w:ind w:left="360"/>
        <w:jc w:val="left"/>
        <w:rPr>
          <w:bCs/>
          <w:sz w:val="36"/>
          <w:szCs w:val="36"/>
        </w:rPr>
      </w:pPr>
      <w:r w:rsidRPr="00EC0C2C">
        <w:rPr>
          <w:rFonts w:ascii="Segoe UI Emoji" w:hAnsi="Segoe UI Emoji" w:cs="Segoe UI Emoji"/>
          <w:bCs/>
          <w:sz w:val="36"/>
          <w:szCs w:val="36"/>
        </w:rPr>
        <w:t>🔧</w:t>
      </w:r>
      <w:r w:rsidRPr="00EC0C2C">
        <w:rPr>
          <w:bCs/>
          <w:sz w:val="36"/>
          <w:szCs w:val="36"/>
        </w:rPr>
        <w:t xml:space="preserve"> Practice Improvements Underway</w:t>
      </w:r>
    </w:p>
    <w:p w14:paraId="717C4289" w14:textId="77777777" w:rsidR="00EC0C2C" w:rsidRPr="00EC0C2C" w:rsidRDefault="00EC0C2C" w:rsidP="00EC0C2C">
      <w:pPr>
        <w:pStyle w:val="Heading1"/>
        <w:ind w:left="360"/>
        <w:jc w:val="left"/>
        <w:rPr>
          <w:b w:val="0"/>
          <w:bCs/>
          <w:sz w:val="36"/>
          <w:szCs w:val="36"/>
        </w:rPr>
      </w:pPr>
      <w:r w:rsidRPr="00EC0C2C">
        <w:rPr>
          <w:b w:val="0"/>
          <w:bCs/>
          <w:sz w:val="36"/>
          <w:szCs w:val="36"/>
        </w:rPr>
        <w:t>We are continually striving to enhance the care and service we provide. Here are a few key projects currently in progress:</w:t>
      </w:r>
    </w:p>
    <w:p w14:paraId="47118724" w14:textId="77B7B32D" w:rsidR="00EC0C2C" w:rsidRPr="00EC0C2C" w:rsidRDefault="00EC0C2C" w:rsidP="00EC0C2C">
      <w:pPr>
        <w:pStyle w:val="Heading1"/>
        <w:ind w:left="360"/>
        <w:jc w:val="left"/>
        <w:rPr>
          <w:b w:val="0"/>
          <w:bCs/>
          <w:sz w:val="36"/>
          <w:szCs w:val="36"/>
        </w:rPr>
      </w:pPr>
      <w:r w:rsidRPr="00EC0C2C">
        <w:rPr>
          <w:b w:val="0"/>
          <w:bCs/>
          <w:sz w:val="36"/>
          <w:szCs w:val="36"/>
        </w:rPr>
        <w:lastRenderedPageBreak/>
        <w:t>Website Upgrade</w:t>
      </w:r>
      <w:r w:rsidRPr="00EC0C2C">
        <w:rPr>
          <w:b w:val="0"/>
          <w:bCs/>
          <w:sz w:val="36"/>
          <w:szCs w:val="36"/>
        </w:rPr>
        <w:br/>
        <w:t xml:space="preserve">We’re in the process of updating our website to make it more user-friendly, informative, and accessible. Soon, you'll find it easier than ever to </w:t>
      </w:r>
      <w:r w:rsidR="00CE114C" w:rsidRPr="00BF1727">
        <w:rPr>
          <w:b w:val="0"/>
          <w:bCs/>
          <w:sz w:val="36"/>
          <w:szCs w:val="36"/>
        </w:rPr>
        <w:t>contact us</w:t>
      </w:r>
      <w:r w:rsidRPr="00EC0C2C">
        <w:rPr>
          <w:b w:val="0"/>
          <w:bCs/>
          <w:sz w:val="36"/>
          <w:szCs w:val="36"/>
        </w:rPr>
        <w:t>, access self-help resources, and stay informed about your health.</w:t>
      </w:r>
    </w:p>
    <w:p w14:paraId="067A5636" w14:textId="77777777" w:rsidR="00EC0C2C" w:rsidRPr="00BF1727" w:rsidRDefault="00EC0C2C" w:rsidP="00EC0C2C">
      <w:pPr>
        <w:pStyle w:val="Heading1"/>
        <w:ind w:left="360"/>
        <w:jc w:val="left"/>
        <w:rPr>
          <w:b w:val="0"/>
          <w:bCs/>
          <w:sz w:val="36"/>
          <w:szCs w:val="36"/>
        </w:rPr>
      </w:pPr>
      <w:r w:rsidRPr="00EC0C2C">
        <w:rPr>
          <w:b w:val="0"/>
          <w:bCs/>
          <w:sz w:val="36"/>
          <w:szCs w:val="36"/>
        </w:rPr>
        <w:t>High-Risk Medication Recall System</w:t>
      </w:r>
      <w:r w:rsidRPr="00EC0C2C">
        <w:rPr>
          <w:b w:val="0"/>
          <w:bCs/>
          <w:sz w:val="36"/>
          <w:szCs w:val="36"/>
        </w:rPr>
        <w:br/>
        <w:t>We are developing a more efficient recall system for patients on high-risk medications. This will help ensure regular monitoring and safe prescribing practices, keeping your health and safety at the forefront.</w:t>
      </w:r>
    </w:p>
    <w:p w14:paraId="160A4F8D" w14:textId="77777777" w:rsidR="001854F9" w:rsidRPr="00BF1727" w:rsidRDefault="001854F9" w:rsidP="001854F9">
      <w:pPr>
        <w:rPr>
          <w:sz w:val="22"/>
          <w:szCs w:val="22"/>
        </w:rPr>
      </w:pPr>
    </w:p>
    <w:p w14:paraId="533B299F" w14:textId="77777777" w:rsidR="001854F9" w:rsidRPr="001854F9" w:rsidRDefault="001854F9" w:rsidP="001854F9">
      <w:pPr>
        <w:pStyle w:val="Heading1"/>
        <w:ind w:left="360"/>
        <w:jc w:val="left"/>
        <w:rPr>
          <w:sz w:val="36"/>
          <w:szCs w:val="36"/>
        </w:rPr>
      </w:pPr>
      <w:r w:rsidRPr="001854F9">
        <w:rPr>
          <w:rFonts w:ascii="Segoe UI Emoji" w:hAnsi="Segoe UI Emoji" w:cs="Segoe UI Emoji"/>
          <w:bCs/>
          <w:sz w:val="36"/>
          <w:szCs w:val="36"/>
        </w:rPr>
        <w:t>💬</w:t>
      </w:r>
      <w:r w:rsidRPr="001854F9">
        <w:rPr>
          <w:bCs/>
          <w:sz w:val="28"/>
          <w:szCs w:val="28"/>
        </w:rPr>
        <w:t xml:space="preserve"> </w:t>
      </w:r>
      <w:r w:rsidRPr="001854F9">
        <w:rPr>
          <w:sz w:val="36"/>
          <w:szCs w:val="36"/>
        </w:rPr>
        <w:t>Friends and Family Test (FFT)</w:t>
      </w:r>
    </w:p>
    <w:p w14:paraId="1FB894DA" w14:textId="4C2858D4" w:rsidR="001854F9" w:rsidRPr="001854F9" w:rsidRDefault="001854F9" w:rsidP="001854F9">
      <w:pPr>
        <w:pStyle w:val="Heading1"/>
        <w:ind w:left="360"/>
        <w:jc w:val="left"/>
        <w:rPr>
          <w:b w:val="0"/>
          <w:bCs/>
          <w:sz w:val="36"/>
          <w:szCs w:val="36"/>
        </w:rPr>
      </w:pPr>
      <w:r w:rsidRPr="001854F9">
        <w:rPr>
          <w:b w:val="0"/>
          <w:bCs/>
          <w:sz w:val="36"/>
          <w:szCs w:val="36"/>
        </w:rPr>
        <w:t>After your appointment with a clinician, you may receive a</w:t>
      </w:r>
      <w:r w:rsidRPr="00BF1727">
        <w:rPr>
          <w:b w:val="0"/>
          <w:bCs/>
          <w:sz w:val="36"/>
          <w:szCs w:val="36"/>
        </w:rPr>
        <w:t xml:space="preserve"> text</w:t>
      </w:r>
      <w:r w:rsidRPr="001854F9">
        <w:rPr>
          <w:b w:val="0"/>
          <w:bCs/>
          <w:sz w:val="36"/>
          <w:szCs w:val="36"/>
        </w:rPr>
        <w:t xml:space="preserve"> message asking for feedback through the Friends and Family Test. This quick survey helps us understand how we’re doing and where we can improve.</w:t>
      </w:r>
    </w:p>
    <w:p w14:paraId="07332BBE" w14:textId="77777777" w:rsidR="001854F9" w:rsidRPr="001854F9" w:rsidRDefault="001854F9" w:rsidP="001854F9">
      <w:pPr>
        <w:pStyle w:val="Heading1"/>
        <w:ind w:left="360"/>
        <w:jc w:val="left"/>
        <w:rPr>
          <w:b w:val="0"/>
          <w:bCs/>
          <w:sz w:val="36"/>
          <w:szCs w:val="36"/>
        </w:rPr>
      </w:pPr>
      <w:r w:rsidRPr="001854F9">
        <w:rPr>
          <w:b w:val="0"/>
          <w:bCs/>
          <w:sz w:val="36"/>
          <w:szCs w:val="36"/>
        </w:rPr>
        <w:t>We’re pleased to report that 87% of patients give positive feedback, particularly in their experiences with our reception team, doctors, nurses, and HCAs. Thank you for your support—it means a lot to us.</w:t>
      </w:r>
    </w:p>
    <w:p w14:paraId="5121C282" w14:textId="260E7D77" w:rsidR="001854F9" w:rsidRPr="001854F9" w:rsidRDefault="001854F9" w:rsidP="001854F9">
      <w:pPr>
        <w:rPr>
          <w:sz w:val="22"/>
          <w:szCs w:val="22"/>
        </w:rPr>
      </w:pPr>
    </w:p>
    <w:p w14:paraId="172FCEB2" w14:textId="77777777" w:rsidR="001854F9" w:rsidRPr="001854F9" w:rsidRDefault="001854F9" w:rsidP="001854F9">
      <w:pPr>
        <w:pStyle w:val="Heading1"/>
        <w:ind w:left="360"/>
        <w:jc w:val="left"/>
        <w:rPr>
          <w:b w:val="0"/>
          <w:bCs/>
          <w:sz w:val="36"/>
          <w:szCs w:val="36"/>
        </w:rPr>
      </w:pPr>
      <w:r w:rsidRPr="001854F9">
        <w:rPr>
          <w:rFonts w:ascii="Segoe UI Emoji" w:hAnsi="Segoe UI Emoji" w:cs="Segoe UI Emoji"/>
          <w:bCs/>
          <w:sz w:val="36"/>
          <w:szCs w:val="36"/>
        </w:rPr>
        <w:t>🔍</w:t>
      </w:r>
      <w:r w:rsidRPr="001854F9">
        <w:rPr>
          <w:bCs/>
          <w:sz w:val="28"/>
          <w:szCs w:val="28"/>
        </w:rPr>
        <w:t xml:space="preserve"> </w:t>
      </w:r>
      <w:r w:rsidRPr="001854F9">
        <w:rPr>
          <w:sz w:val="36"/>
          <w:szCs w:val="36"/>
        </w:rPr>
        <w:t>Prevalence Project – Improving Patient Records</w:t>
      </w:r>
    </w:p>
    <w:p w14:paraId="2019317F" w14:textId="3A3B2CF5" w:rsidR="001854F9" w:rsidRPr="001854F9" w:rsidRDefault="001854F9" w:rsidP="001854F9">
      <w:pPr>
        <w:pStyle w:val="Heading1"/>
        <w:ind w:left="360"/>
        <w:jc w:val="left"/>
        <w:rPr>
          <w:b w:val="0"/>
          <w:bCs/>
          <w:sz w:val="36"/>
          <w:szCs w:val="36"/>
        </w:rPr>
      </w:pPr>
      <w:r w:rsidRPr="001854F9">
        <w:rPr>
          <w:b w:val="0"/>
          <w:bCs/>
          <w:sz w:val="36"/>
          <w:szCs w:val="36"/>
        </w:rPr>
        <w:t>We're currently running a Prevalence Project, which involves auditing patient</w:t>
      </w:r>
      <w:r w:rsidR="00054A7D" w:rsidRPr="00BF1727">
        <w:rPr>
          <w:b w:val="0"/>
          <w:bCs/>
          <w:sz w:val="36"/>
          <w:szCs w:val="36"/>
        </w:rPr>
        <w:t>’s</w:t>
      </w:r>
      <w:r w:rsidRPr="001854F9">
        <w:rPr>
          <w:b w:val="0"/>
          <w:bCs/>
          <w:sz w:val="36"/>
          <w:szCs w:val="36"/>
        </w:rPr>
        <w:t xml:space="preserve"> </w:t>
      </w:r>
      <w:r w:rsidR="00054A7D" w:rsidRPr="00BF1727">
        <w:rPr>
          <w:b w:val="0"/>
          <w:bCs/>
          <w:sz w:val="36"/>
          <w:szCs w:val="36"/>
        </w:rPr>
        <w:t xml:space="preserve">medical </w:t>
      </w:r>
      <w:r w:rsidRPr="001854F9">
        <w:rPr>
          <w:b w:val="0"/>
          <w:bCs/>
          <w:sz w:val="36"/>
          <w:szCs w:val="36"/>
        </w:rPr>
        <w:t>records to identify anyone who may have a long-term condition that hasn’t yet been officially diagnosed in their medical history. This ensures that all patients get the appropriate care, monitoring, and support they need.</w:t>
      </w:r>
    </w:p>
    <w:p w14:paraId="6CAA7385" w14:textId="77777777" w:rsidR="001854F9" w:rsidRPr="00EC0C2C" w:rsidRDefault="001854F9" w:rsidP="001854F9">
      <w:pPr>
        <w:rPr>
          <w:sz w:val="22"/>
          <w:szCs w:val="22"/>
        </w:rPr>
      </w:pPr>
    </w:p>
    <w:p w14:paraId="1E49F8D6" w14:textId="6216F6FF" w:rsidR="00EC0C2C" w:rsidRPr="00EC0C2C" w:rsidRDefault="00EC0C2C" w:rsidP="00EC0C2C">
      <w:pPr>
        <w:pStyle w:val="Heading1"/>
        <w:ind w:left="360"/>
        <w:jc w:val="left"/>
        <w:rPr>
          <w:sz w:val="36"/>
          <w:szCs w:val="36"/>
        </w:rPr>
      </w:pPr>
    </w:p>
    <w:p w14:paraId="16DBEB75" w14:textId="77777777" w:rsidR="00EC0C2C" w:rsidRPr="00EC0C2C" w:rsidRDefault="00EC0C2C" w:rsidP="00EC0C2C">
      <w:pPr>
        <w:pStyle w:val="Heading1"/>
        <w:ind w:left="360"/>
        <w:jc w:val="left"/>
        <w:rPr>
          <w:bCs/>
          <w:sz w:val="36"/>
          <w:szCs w:val="36"/>
        </w:rPr>
      </w:pPr>
      <w:r w:rsidRPr="00EC0C2C">
        <w:rPr>
          <w:rFonts w:ascii="Segoe UI Emoji" w:hAnsi="Segoe UI Emoji" w:cs="Segoe UI Emoji"/>
          <w:bCs/>
          <w:sz w:val="36"/>
          <w:szCs w:val="36"/>
        </w:rPr>
        <w:t>🙌</w:t>
      </w:r>
      <w:r w:rsidRPr="00EC0C2C">
        <w:rPr>
          <w:bCs/>
          <w:sz w:val="36"/>
          <w:szCs w:val="36"/>
        </w:rPr>
        <w:t xml:space="preserve"> Thank You for Your Support</w:t>
      </w:r>
    </w:p>
    <w:p w14:paraId="0DE4A672" w14:textId="77777777" w:rsidR="00EC0C2C" w:rsidRPr="00EC0C2C" w:rsidRDefault="00EC0C2C" w:rsidP="00EC0C2C">
      <w:pPr>
        <w:pStyle w:val="Heading1"/>
        <w:ind w:left="360"/>
        <w:jc w:val="left"/>
        <w:rPr>
          <w:b w:val="0"/>
          <w:bCs/>
          <w:sz w:val="36"/>
          <w:szCs w:val="36"/>
        </w:rPr>
      </w:pPr>
      <w:r w:rsidRPr="00EC0C2C">
        <w:rPr>
          <w:b w:val="0"/>
          <w:bCs/>
          <w:sz w:val="36"/>
          <w:szCs w:val="36"/>
        </w:rPr>
        <w:t>Your feedback and engagement continue to shape the way we deliver care. If you have suggestions or comments, we’d love to hear from you. Together, we can keep making the practice better for everyone.</w:t>
      </w:r>
    </w:p>
    <w:p w14:paraId="17D22D12" w14:textId="6C3C5831" w:rsidR="00EC0C2C" w:rsidRPr="00EC0C2C" w:rsidRDefault="00EC0C2C" w:rsidP="00EC0C2C">
      <w:pPr>
        <w:pStyle w:val="Heading1"/>
        <w:ind w:left="360"/>
        <w:jc w:val="left"/>
        <w:rPr>
          <w:b w:val="0"/>
          <w:bCs/>
          <w:sz w:val="36"/>
          <w:szCs w:val="36"/>
        </w:rPr>
      </w:pPr>
      <w:r w:rsidRPr="00EC0C2C">
        <w:rPr>
          <w:b w:val="0"/>
          <w:bCs/>
          <w:sz w:val="36"/>
          <w:szCs w:val="36"/>
        </w:rPr>
        <w:lastRenderedPageBreak/>
        <w:t>Stay well,</w:t>
      </w:r>
      <w:r w:rsidRPr="00EC0C2C">
        <w:rPr>
          <w:b w:val="0"/>
          <w:bCs/>
          <w:sz w:val="36"/>
          <w:szCs w:val="36"/>
        </w:rPr>
        <w:br/>
      </w:r>
      <w:r w:rsidR="00CE114C" w:rsidRPr="00BF1727">
        <w:rPr>
          <w:b w:val="0"/>
          <w:bCs/>
          <w:sz w:val="36"/>
          <w:szCs w:val="36"/>
        </w:rPr>
        <w:t>Central &amp; Thorpe Surgeries</w:t>
      </w:r>
      <w:r w:rsidRPr="00EC0C2C">
        <w:rPr>
          <w:b w:val="0"/>
          <w:bCs/>
          <w:sz w:val="36"/>
          <w:szCs w:val="36"/>
        </w:rPr>
        <w:t xml:space="preserve"> </w:t>
      </w:r>
    </w:p>
    <w:p w14:paraId="53DF18D4" w14:textId="77777777" w:rsidR="00C85028" w:rsidRPr="00BF1727" w:rsidRDefault="00C85028" w:rsidP="00EC0C2C">
      <w:pPr>
        <w:pStyle w:val="Heading1"/>
        <w:jc w:val="left"/>
        <w:rPr>
          <w:sz w:val="36"/>
          <w:szCs w:val="36"/>
        </w:rPr>
      </w:pPr>
    </w:p>
    <w:sectPr w:rsidR="00C85028" w:rsidRPr="00BF1727" w:rsidSect="00BF1727">
      <w:headerReference w:type="default" r:id="rId8"/>
      <w:pgSz w:w="11900" w:h="16840" w:code="9"/>
      <w:pgMar w:top="720" w:right="720" w:bottom="720" w:left="720"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6B38" w14:textId="77777777" w:rsidR="005B26E7" w:rsidRDefault="005B26E7">
      <w:r>
        <w:separator/>
      </w:r>
    </w:p>
    <w:p w14:paraId="2B69031C" w14:textId="77777777" w:rsidR="005B26E7" w:rsidRDefault="005B26E7"/>
  </w:endnote>
  <w:endnote w:type="continuationSeparator" w:id="0">
    <w:p w14:paraId="4F4137D3" w14:textId="77777777" w:rsidR="005B26E7" w:rsidRDefault="005B26E7">
      <w:r>
        <w:continuationSeparator/>
      </w:r>
    </w:p>
    <w:p w14:paraId="14077F09" w14:textId="77777777" w:rsidR="005B26E7" w:rsidRDefault="005B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50520" w14:textId="77777777" w:rsidR="005B26E7" w:rsidRDefault="005B26E7">
      <w:r>
        <w:separator/>
      </w:r>
    </w:p>
    <w:p w14:paraId="74827B8E" w14:textId="77777777" w:rsidR="005B26E7" w:rsidRDefault="005B26E7"/>
  </w:footnote>
  <w:footnote w:type="continuationSeparator" w:id="0">
    <w:p w14:paraId="22368C06" w14:textId="77777777" w:rsidR="005B26E7" w:rsidRDefault="005B26E7">
      <w:r>
        <w:continuationSeparator/>
      </w:r>
    </w:p>
    <w:p w14:paraId="21A69175" w14:textId="77777777" w:rsidR="005B26E7" w:rsidRDefault="005B2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C0E0" w14:textId="61B811E3" w:rsidR="00AE6F1F" w:rsidRDefault="00AE6F1F"/>
  <w:p w14:paraId="6D931A5D" w14:textId="77777777" w:rsidR="00AE6F1F" w:rsidRDefault="00AE6F1F"/>
  <w:tbl>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4929"/>
    </w:tblGrid>
    <w:tr w:rsidR="00AE6F1F" w14:paraId="70A2E6DF" w14:textId="77777777" w:rsidTr="007C4D6A">
      <w:trPr>
        <w:trHeight w:val="1691"/>
      </w:trPr>
      <w:tc>
        <w:tcPr>
          <w:tcW w:w="5283" w:type="dxa"/>
        </w:tcPr>
        <w:p w14:paraId="5E72D62C" w14:textId="024E56B9" w:rsidR="00AE6F1F" w:rsidRDefault="00AE6F1F">
          <w:pPr>
            <w:pStyle w:val="Header"/>
          </w:pPr>
          <w:r>
            <w:rPr>
              <w:noProof/>
              <w:lang w:val="en-US"/>
            </w:rPr>
            <w:drawing>
              <wp:inline distT="0" distB="0" distL="0" distR="0" wp14:anchorId="1261A584" wp14:editId="3333692F">
                <wp:extent cx="1219200" cy="800100"/>
                <wp:effectExtent l="0" t="0" r="0" b="0"/>
                <wp:docPr id="3" name="Picture 3" descr="Central &amp; Thorpe Surg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ral &amp; Thorpe Surge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inline>
            </w:drawing>
          </w:r>
        </w:p>
      </w:tc>
      <w:tc>
        <w:tcPr>
          <w:tcW w:w="4929" w:type="dxa"/>
        </w:tcPr>
        <w:p w14:paraId="7C29A0A5" w14:textId="0B317BA3" w:rsidR="00AE6F1F" w:rsidRPr="00243FEF" w:rsidRDefault="00AE6F1F" w:rsidP="00AE6F1F">
          <w:pPr>
            <w:kinsoku w:val="0"/>
            <w:overflowPunct w:val="0"/>
            <w:jc w:val="right"/>
            <w:textAlignment w:val="baseline"/>
            <w:rPr>
              <w:rFonts w:ascii="Times" w:eastAsia="Yu Mincho" w:hAnsi="Times"/>
            </w:rPr>
          </w:pPr>
          <w:r w:rsidRPr="00243FEF">
            <w:rPr>
              <w:rFonts w:eastAsia="MS PGothic" w:cs="Calibri"/>
              <w:b/>
              <w:bCs/>
              <w:color w:val="0000FF"/>
              <w:kern w:val="24"/>
            </w:rPr>
            <w:t>Central Surgery</w:t>
          </w:r>
        </w:p>
        <w:p w14:paraId="6404D02D" w14:textId="77777777" w:rsidR="00AE6F1F" w:rsidRPr="00243FEF" w:rsidRDefault="00AE6F1F" w:rsidP="00AE6F1F">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1</w:t>
          </w:r>
          <w:r w:rsidRPr="00243FEF">
            <w:rPr>
              <w:rFonts w:eastAsia="MS PGothic" w:cs="Calibri"/>
              <w:kern w:val="24"/>
              <w:sz w:val="18"/>
              <w:szCs w:val="18"/>
              <w:vertAlign w:val="superscript"/>
            </w:rPr>
            <w:t>st</w:t>
          </w:r>
          <w:r w:rsidRPr="00243FEF">
            <w:rPr>
              <w:rFonts w:eastAsia="MS PGothic" w:cs="Calibri"/>
              <w:kern w:val="24"/>
              <w:sz w:val="18"/>
              <w:szCs w:val="18"/>
            </w:rPr>
            <w:t xml:space="preserve"> Floor, North Road Primary Care Centre</w:t>
          </w:r>
        </w:p>
        <w:p w14:paraId="27B34077" w14:textId="77777777" w:rsidR="00AE6F1F" w:rsidRPr="00243FEF" w:rsidRDefault="00AE6F1F" w:rsidP="00AE6F1F">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183-195 North Road</w:t>
          </w:r>
        </w:p>
        <w:p w14:paraId="22BCE136" w14:textId="77777777" w:rsidR="00AE6F1F" w:rsidRPr="00243FEF" w:rsidRDefault="00AE6F1F" w:rsidP="00AE6F1F">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Westcliffe-on-Sea,</w:t>
          </w:r>
        </w:p>
        <w:p w14:paraId="43188F23" w14:textId="77777777" w:rsidR="00AE6F1F" w:rsidRPr="00243FEF" w:rsidRDefault="00AE6F1F" w:rsidP="00AE6F1F">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Essex</w:t>
          </w:r>
        </w:p>
        <w:p w14:paraId="2038063C" w14:textId="77777777" w:rsidR="00AE6F1F" w:rsidRPr="00243FEF" w:rsidRDefault="00AE6F1F" w:rsidP="00AE6F1F">
          <w:pPr>
            <w:kinsoku w:val="0"/>
            <w:overflowPunct w:val="0"/>
            <w:jc w:val="right"/>
            <w:textAlignment w:val="baseline"/>
            <w:rPr>
              <w:rFonts w:eastAsia="Yu Mincho"/>
              <w:sz w:val="18"/>
              <w:szCs w:val="18"/>
            </w:rPr>
          </w:pPr>
          <w:r w:rsidRPr="00243FEF">
            <w:rPr>
              <w:rFonts w:eastAsia="MS PGothic" w:cs="Calibri"/>
              <w:kern w:val="24"/>
              <w:sz w:val="18"/>
              <w:szCs w:val="18"/>
            </w:rPr>
            <w:t>SS0 7AF</w:t>
          </w:r>
        </w:p>
        <w:p w14:paraId="768F404E" w14:textId="1791EE5D" w:rsidR="00AE6F1F" w:rsidRPr="00AE6F1F" w:rsidRDefault="00AE6F1F" w:rsidP="00AE6F1F">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 xml:space="preserve">Tel: 01702 342 589 </w:t>
          </w:r>
        </w:p>
      </w:tc>
    </w:tr>
  </w:tbl>
  <w:p w14:paraId="6822BBF7" w14:textId="77777777" w:rsidR="00AE6F1F" w:rsidRDefault="00AE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58EB66"/>
    <w:lvl w:ilvl="0">
      <w:numFmt w:val="bullet"/>
      <w:lvlText w:val="*"/>
      <w:lvlJc w:val="left"/>
    </w:lvl>
  </w:abstractNum>
  <w:abstractNum w:abstractNumId="1" w15:restartNumberingAfterBreak="0">
    <w:nsid w:val="06855840"/>
    <w:multiLevelType w:val="multilevel"/>
    <w:tmpl w:val="770EB722"/>
    <w:numStyleLink w:val="Bullet01"/>
  </w:abstractNum>
  <w:abstractNum w:abstractNumId="2"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C3B7F"/>
    <w:multiLevelType w:val="multilevel"/>
    <w:tmpl w:val="770EB722"/>
    <w:numStyleLink w:val="Bullet01"/>
  </w:abstractNum>
  <w:abstractNum w:abstractNumId="4" w15:restartNumberingAfterBreak="0">
    <w:nsid w:val="157029D0"/>
    <w:multiLevelType w:val="multilevel"/>
    <w:tmpl w:val="770EB722"/>
    <w:numStyleLink w:val="Bullet01"/>
  </w:abstractNum>
  <w:abstractNum w:abstractNumId="5" w15:restartNumberingAfterBreak="0">
    <w:nsid w:val="1FF11788"/>
    <w:multiLevelType w:val="multilevel"/>
    <w:tmpl w:val="BE122A82"/>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A4006"/>
    <w:multiLevelType w:val="multilevel"/>
    <w:tmpl w:val="770EB722"/>
    <w:numStyleLink w:val="Bullet01"/>
  </w:abstractNum>
  <w:abstractNum w:abstractNumId="7" w15:restartNumberingAfterBreak="0">
    <w:nsid w:val="2A8322F9"/>
    <w:multiLevelType w:val="multilevel"/>
    <w:tmpl w:val="6504D4A0"/>
    <w:numStyleLink w:val="Bullet02"/>
  </w:abstractNum>
  <w:abstractNum w:abstractNumId="8" w15:restartNumberingAfterBreak="0">
    <w:nsid w:val="311A63FF"/>
    <w:multiLevelType w:val="multilevel"/>
    <w:tmpl w:val="DB54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80656"/>
    <w:multiLevelType w:val="hybridMultilevel"/>
    <w:tmpl w:val="829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7E16"/>
    <w:multiLevelType w:val="hybridMultilevel"/>
    <w:tmpl w:val="CBE84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945A2"/>
    <w:multiLevelType w:val="multilevel"/>
    <w:tmpl w:val="5A12C5CC"/>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445AD"/>
    <w:multiLevelType w:val="multilevel"/>
    <w:tmpl w:val="6504D4A0"/>
    <w:numStyleLink w:val="Bullet02"/>
  </w:abstractNum>
  <w:abstractNum w:abstractNumId="13"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E477E"/>
    <w:multiLevelType w:val="multilevel"/>
    <w:tmpl w:val="6504D4A0"/>
    <w:numStyleLink w:val="Bullet02"/>
  </w:abstractNum>
  <w:abstractNum w:abstractNumId="15" w15:restartNumberingAfterBreak="0">
    <w:nsid w:val="587B3D4E"/>
    <w:multiLevelType w:val="hybridMultilevel"/>
    <w:tmpl w:val="2F0C3092"/>
    <w:lvl w:ilvl="0" w:tplc="C9FE89F2">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653B4"/>
    <w:multiLevelType w:val="hybridMultilevel"/>
    <w:tmpl w:val="EAF6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66256"/>
    <w:multiLevelType w:val="multilevel"/>
    <w:tmpl w:val="770EB722"/>
    <w:numStyleLink w:val="Bullet01"/>
  </w:abstractNum>
  <w:abstractNum w:abstractNumId="18" w15:restartNumberingAfterBreak="0">
    <w:nsid w:val="653E5A66"/>
    <w:multiLevelType w:val="multilevel"/>
    <w:tmpl w:val="6B925E26"/>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F0B25"/>
    <w:multiLevelType w:val="multilevel"/>
    <w:tmpl w:val="770EB722"/>
    <w:numStyleLink w:val="Bullet01"/>
  </w:abstractNum>
  <w:abstractNum w:abstractNumId="20" w15:restartNumberingAfterBreak="0">
    <w:nsid w:val="67B9707A"/>
    <w:multiLevelType w:val="multilevel"/>
    <w:tmpl w:val="6504D4A0"/>
    <w:numStyleLink w:val="Bullet02"/>
  </w:abstractNum>
  <w:abstractNum w:abstractNumId="21" w15:restartNumberingAfterBreak="0">
    <w:nsid w:val="6B1D0396"/>
    <w:multiLevelType w:val="multilevel"/>
    <w:tmpl w:val="5B7AF118"/>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C5224"/>
    <w:multiLevelType w:val="hybridMultilevel"/>
    <w:tmpl w:val="D006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00A8A"/>
    <w:multiLevelType w:val="hybridMultilevel"/>
    <w:tmpl w:val="1E46D336"/>
    <w:lvl w:ilvl="0" w:tplc="96DAA8D8">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43646F"/>
    <w:multiLevelType w:val="multilevel"/>
    <w:tmpl w:val="770EB722"/>
    <w:numStyleLink w:val="Bullet01"/>
  </w:abstractNum>
  <w:abstractNum w:abstractNumId="25" w15:restartNumberingAfterBreak="0">
    <w:nsid w:val="7EFE2224"/>
    <w:multiLevelType w:val="multilevel"/>
    <w:tmpl w:val="05D8836A"/>
    <w:lvl w:ilvl="0">
      <w:start w:val="1"/>
      <w:numFmt w:val="bullet"/>
      <w:lvlText w:val=""/>
      <w:lvlJc w:val="left"/>
      <w:pPr>
        <w:tabs>
          <w:tab w:val="num" w:pos="720"/>
        </w:tabs>
        <w:ind w:left="720" w:hanging="360"/>
      </w:pPr>
      <w:rPr>
        <w:rFonts w:ascii="Wingdings" w:hAnsi="Wingdings" w:hint="default"/>
        <w:b w:val="0"/>
        <w:i w:val="0"/>
        <w:color w:val="000000"/>
        <w:spacing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10144715">
    <w:abstractNumId w:val="2"/>
  </w:num>
  <w:num w:numId="2" w16cid:durableId="630597063">
    <w:abstractNumId w:val="13"/>
  </w:num>
  <w:num w:numId="3" w16cid:durableId="1136800486">
    <w:abstractNumId w:val="6"/>
  </w:num>
  <w:num w:numId="4" w16cid:durableId="2078017714">
    <w:abstractNumId w:val="20"/>
  </w:num>
  <w:num w:numId="5" w16cid:durableId="1940405979">
    <w:abstractNumId w:val="17"/>
  </w:num>
  <w:num w:numId="6" w16cid:durableId="1945576404">
    <w:abstractNumId w:val="5"/>
  </w:num>
  <w:num w:numId="7" w16cid:durableId="604382108">
    <w:abstractNumId w:val="1"/>
  </w:num>
  <w:num w:numId="8" w16cid:durableId="20516231">
    <w:abstractNumId w:val="25"/>
  </w:num>
  <w:num w:numId="9" w16cid:durableId="57751515">
    <w:abstractNumId w:val="24"/>
  </w:num>
  <w:num w:numId="10" w16cid:durableId="234635693">
    <w:abstractNumId w:val="19"/>
  </w:num>
  <w:num w:numId="11" w16cid:durableId="1003969891">
    <w:abstractNumId w:val="18"/>
  </w:num>
  <w:num w:numId="12" w16cid:durableId="1725106025">
    <w:abstractNumId w:val="3"/>
  </w:num>
  <w:num w:numId="13" w16cid:durableId="1939369098">
    <w:abstractNumId w:val="11"/>
  </w:num>
  <w:num w:numId="14" w16cid:durableId="1110200683">
    <w:abstractNumId w:val="21"/>
  </w:num>
  <w:num w:numId="15" w16cid:durableId="432824936">
    <w:abstractNumId w:val="15"/>
  </w:num>
  <w:num w:numId="16" w16cid:durableId="1843738775">
    <w:abstractNumId w:val="23"/>
  </w:num>
  <w:num w:numId="17" w16cid:durableId="292715274">
    <w:abstractNumId w:val="4"/>
  </w:num>
  <w:num w:numId="18" w16cid:durableId="613437714">
    <w:abstractNumId w:val="12"/>
  </w:num>
  <w:num w:numId="19" w16cid:durableId="380372221">
    <w:abstractNumId w:val="7"/>
  </w:num>
  <w:num w:numId="20" w16cid:durableId="6445459">
    <w:abstractNumId w:val="14"/>
  </w:num>
  <w:num w:numId="21" w16cid:durableId="120852289">
    <w:abstractNumId w:val="10"/>
  </w:num>
  <w:num w:numId="22" w16cid:durableId="201409531">
    <w:abstractNumId w:val="16"/>
  </w:num>
  <w:num w:numId="23" w16cid:durableId="1047802837">
    <w:abstractNumId w:val="9"/>
  </w:num>
  <w:num w:numId="24" w16cid:durableId="662005665">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5" w16cid:durableId="2133479960">
    <w:abstractNumId w:val="8"/>
  </w:num>
  <w:num w:numId="26" w16cid:durableId="18842428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07977"/>
    <w:rsid w:val="0001110A"/>
    <w:rsid w:val="00013125"/>
    <w:rsid w:val="0001458E"/>
    <w:rsid w:val="000233C4"/>
    <w:rsid w:val="00024C67"/>
    <w:rsid w:val="000256E1"/>
    <w:rsid w:val="00033374"/>
    <w:rsid w:val="00034629"/>
    <w:rsid w:val="000365D0"/>
    <w:rsid w:val="000422D4"/>
    <w:rsid w:val="00045375"/>
    <w:rsid w:val="00054A7D"/>
    <w:rsid w:val="00056E94"/>
    <w:rsid w:val="00057D92"/>
    <w:rsid w:val="00064C1E"/>
    <w:rsid w:val="00065772"/>
    <w:rsid w:val="00070306"/>
    <w:rsid w:val="00075D21"/>
    <w:rsid w:val="0008036E"/>
    <w:rsid w:val="00083613"/>
    <w:rsid w:val="00084701"/>
    <w:rsid w:val="0008693A"/>
    <w:rsid w:val="000904B6"/>
    <w:rsid w:val="0009271C"/>
    <w:rsid w:val="00094592"/>
    <w:rsid w:val="000A0B60"/>
    <w:rsid w:val="000A355E"/>
    <w:rsid w:val="000A5CB9"/>
    <w:rsid w:val="000B19B5"/>
    <w:rsid w:val="000C31DC"/>
    <w:rsid w:val="000C32E8"/>
    <w:rsid w:val="000D2890"/>
    <w:rsid w:val="000D4AAA"/>
    <w:rsid w:val="000E03CE"/>
    <w:rsid w:val="000E3190"/>
    <w:rsid w:val="000E46D3"/>
    <w:rsid w:val="000E6C3F"/>
    <w:rsid w:val="000F05A2"/>
    <w:rsid w:val="000F478B"/>
    <w:rsid w:val="000F73F3"/>
    <w:rsid w:val="0010116F"/>
    <w:rsid w:val="00102263"/>
    <w:rsid w:val="00105217"/>
    <w:rsid w:val="00113414"/>
    <w:rsid w:val="0012113B"/>
    <w:rsid w:val="001223D3"/>
    <w:rsid w:val="00122D04"/>
    <w:rsid w:val="00123D24"/>
    <w:rsid w:val="00133ED0"/>
    <w:rsid w:val="00134C04"/>
    <w:rsid w:val="00137301"/>
    <w:rsid w:val="00140162"/>
    <w:rsid w:val="0014414D"/>
    <w:rsid w:val="00144D33"/>
    <w:rsid w:val="00156669"/>
    <w:rsid w:val="001614EC"/>
    <w:rsid w:val="00165B33"/>
    <w:rsid w:val="0017247A"/>
    <w:rsid w:val="001854F9"/>
    <w:rsid w:val="00191106"/>
    <w:rsid w:val="001924EB"/>
    <w:rsid w:val="00192834"/>
    <w:rsid w:val="001A24FB"/>
    <w:rsid w:val="001A2A4F"/>
    <w:rsid w:val="001C5FA3"/>
    <w:rsid w:val="001D385F"/>
    <w:rsid w:val="001D38D5"/>
    <w:rsid w:val="001E10DF"/>
    <w:rsid w:val="001E4687"/>
    <w:rsid w:val="001F229E"/>
    <w:rsid w:val="001F4788"/>
    <w:rsid w:val="001F53D3"/>
    <w:rsid w:val="002048F7"/>
    <w:rsid w:val="0020669F"/>
    <w:rsid w:val="00213057"/>
    <w:rsid w:val="0023494D"/>
    <w:rsid w:val="00235225"/>
    <w:rsid w:val="00251B70"/>
    <w:rsid w:val="00252A56"/>
    <w:rsid w:val="00253181"/>
    <w:rsid w:val="00266E1C"/>
    <w:rsid w:val="00286853"/>
    <w:rsid w:val="0028711B"/>
    <w:rsid w:val="00291F19"/>
    <w:rsid w:val="0029370D"/>
    <w:rsid w:val="002A68E2"/>
    <w:rsid w:val="002B3890"/>
    <w:rsid w:val="002C3058"/>
    <w:rsid w:val="002C31FD"/>
    <w:rsid w:val="002C5001"/>
    <w:rsid w:val="002D00EC"/>
    <w:rsid w:val="002D1840"/>
    <w:rsid w:val="002D2657"/>
    <w:rsid w:val="002D4E3A"/>
    <w:rsid w:val="002E38A9"/>
    <w:rsid w:val="002E5160"/>
    <w:rsid w:val="002F0BEF"/>
    <w:rsid w:val="002F38E0"/>
    <w:rsid w:val="002F77F0"/>
    <w:rsid w:val="0030217A"/>
    <w:rsid w:val="00302A06"/>
    <w:rsid w:val="00306513"/>
    <w:rsid w:val="00311072"/>
    <w:rsid w:val="003133C6"/>
    <w:rsid w:val="00313C02"/>
    <w:rsid w:val="00315B88"/>
    <w:rsid w:val="003207CB"/>
    <w:rsid w:val="003218DB"/>
    <w:rsid w:val="003218FA"/>
    <w:rsid w:val="0032457C"/>
    <w:rsid w:val="00326FF6"/>
    <w:rsid w:val="0034242F"/>
    <w:rsid w:val="00343E7F"/>
    <w:rsid w:val="00347F58"/>
    <w:rsid w:val="00350D7F"/>
    <w:rsid w:val="00351999"/>
    <w:rsid w:val="0035599D"/>
    <w:rsid w:val="00361939"/>
    <w:rsid w:val="003640DD"/>
    <w:rsid w:val="00372D84"/>
    <w:rsid w:val="00375A54"/>
    <w:rsid w:val="00392213"/>
    <w:rsid w:val="003A1B2A"/>
    <w:rsid w:val="003A2276"/>
    <w:rsid w:val="003A44C6"/>
    <w:rsid w:val="003A4D03"/>
    <w:rsid w:val="003B09DB"/>
    <w:rsid w:val="003B26D3"/>
    <w:rsid w:val="003B332C"/>
    <w:rsid w:val="003B34FA"/>
    <w:rsid w:val="003C0C3B"/>
    <w:rsid w:val="003C45FC"/>
    <w:rsid w:val="003C788D"/>
    <w:rsid w:val="003D0E27"/>
    <w:rsid w:val="003D56E2"/>
    <w:rsid w:val="003E67D0"/>
    <w:rsid w:val="003E7628"/>
    <w:rsid w:val="003F0292"/>
    <w:rsid w:val="00402859"/>
    <w:rsid w:val="00416E53"/>
    <w:rsid w:val="004344AE"/>
    <w:rsid w:val="004352E2"/>
    <w:rsid w:val="00435647"/>
    <w:rsid w:val="00443FD4"/>
    <w:rsid w:val="004509E5"/>
    <w:rsid w:val="00452D39"/>
    <w:rsid w:val="00456799"/>
    <w:rsid w:val="0046312A"/>
    <w:rsid w:val="00464082"/>
    <w:rsid w:val="00465AE9"/>
    <w:rsid w:val="00470AD1"/>
    <w:rsid w:val="0047108B"/>
    <w:rsid w:val="00473CE8"/>
    <w:rsid w:val="00486785"/>
    <w:rsid w:val="00496EBD"/>
    <w:rsid w:val="004A2522"/>
    <w:rsid w:val="004A5011"/>
    <w:rsid w:val="004A7835"/>
    <w:rsid w:val="004B0E2F"/>
    <w:rsid w:val="004B5A8E"/>
    <w:rsid w:val="004C51F7"/>
    <w:rsid w:val="004C553E"/>
    <w:rsid w:val="004C58C8"/>
    <w:rsid w:val="004C78F7"/>
    <w:rsid w:val="004D4BCF"/>
    <w:rsid w:val="004D7BB3"/>
    <w:rsid w:val="004E02E1"/>
    <w:rsid w:val="004E2D56"/>
    <w:rsid w:val="004F1B0F"/>
    <w:rsid w:val="004F6D20"/>
    <w:rsid w:val="00500450"/>
    <w:rsid w:val="00512A29"/>
    <w:rsid w:val="005165DB"/>
    <w:rsid w:val="00520535"/>
    <w:rsid w:val="005205F3"/>
    <w:rsid w:val="005207CF"/>
    <w:rsid w:val="00520BAC"/>
    <w:rsid w:val="0052512D"/>
    <w:rsid w:val="0054186C"/>
    <w:rsid w:val="005504A6"/>
    <w:rsid w:val="0055058E"/>
    <w:rsid w:val="00551E1C"/>
    <w:rsid w:val="00552B54"/>
    <w:rsid w:val="00555DF9"/>
    <w:rsid w:val="00557E7B"/>
    <w:rsid w:val="00562084"/>
    <w:rsid w:val="00563105"/>
    <w:rsid w:val="0056341E"/>
    <w:rsid w:val="00564FFD"/>
    <w:rsid w:val="00566D70"/>
    <w:rsid w:val="00570B29"/>
    <w:rsid w:val="00571486"/>
    <w:rsid w:val="005857EA"/>
    <w:rsid w:val="00586BA1"/>
    <w:rsid w:val="00594F72"/>
    <w:rsid w:val="005971AE"/>
    <w:rsid w:val="005A0E4F"/>
    <w:rsid w:val="005A175F"/>
    <w:rsid w:val="005A62EA"/>
    <w:rsid w:val="005B26E7"/>
    <w:rsid w:val="005B31E1"/>
    <w:rsid w:val="005C244D"/>
    <w:rsid w:val="005C6348"/>
    <w:rsid w:val="005D2CC5"/>
    <w:rsid w:val="005D66C5"/>
    <w:rsid w:val="005E0747"/>
    <w:rsid w:val="005E202B"/>
    <w:rsid w:val="005E3CE8"/>
    <w:rsid w:val="005E6065"/>
    <w:rsid w:val="005E7A5A"/>
    <w:rsid w:val="005F2721"/>
    <w:rsid w:val="005F3D27"/>
    <w:rsid w:val="005F4E42"/>
    <w:rsid w:val="006056EF"/>
    <w:rsid w:val="0062403A"/>
    <w:rsid w:val="00624B46"/>
    <w:rsid w:val="00635937"/>
    <w:rsid w:val="006363EB"/>
    <w:rsid w:val="006404C1"/>
    <w:rsid w:val="00640B3E"/>
    <w:rsid w:val="00650C76"/>
    <w:rsid w:val="0066015B"/>
    <w:rsid w:val="006619A7"/>
    <w:rsid w:val="00672322"/>
    <w:rsid w:val="00672B32"/>
    <w:rsid w:val="0067579E"/>
    <w:rsid w:val="006802C7"/>
    <w:rsid w:val="0068407F"/>
    <w:rsid w:val="006850F9"/>
    <w:rsid w:val="00691345"/>
    <w:rsid w:val="00691B7F"/>
    <w:rsid w:val="0069236E"/>
    <w:rsid w:val="006B0ADC"/>
    <w:rsid w:val="006B1869"/>
    <w:rsid w:val="006B27F4"/>
    <w:rsid w:val="006B7064"/>
    <w:rsid w:val="006C1032"/>
    <w:rsid w:val="006C167C"/>
    <w:rsid w:val="006C4037"/>
    <w:rsid w:val="006C6647"/>
    <w:rsid w:val="006D220F"/>
    <w:rsid w:val="006D2ACC"/>
    <w:rsid w:val="006D5B2D"/>
    <w:rsid w:val="006D76A0"/>
    <w:rsid w:val="006F58F9"/>
    <w:rsid w:val="00702112"/>
    <w:rsid w:val="00702619"/>
    <w:rsid w:val="007030AC"/>
    <w:rsid w:val="007113FE"/>
    <w:rsid w:val="00713A38"/>
    <w:rsid w:val="00715FDA"/>
    <w:rsid w:val="007248F7"/>
    <w:rsid w:val="00724909"/>
    <w:rsid w:val="007260E5"/>
    <w:rsid w:val="007425DC"/>
    <w:rsid w:val="007501FB"/>
    <w:rsid w:val="0075293B"/>
    <w:rsid w:val="0075388C"/>
    <w:rsid w:val="00753D13"/>
    <w:rsid w:val="0076188A"/>
    <w:rsid w:val="00762DCC"/>
    <w:rsid w:val="007636DC"/>
    <w:rsid w:val="00765F3B"/>
    <w:rsid w:val="0076611A"/>
    <w:rsid w:val="007729A8"/>
    <w:rsid w:val="00773293"/>
    <w:rsid w:val="00774E47"/>
    <w:rsid w:val="007835F5"/>
    <w:rsid w:val="00784304"/>
    <w:rsid w:val="00785ECD"/>
    <w:rsid w:val="00795FDC"/>
    <w:rsid w:val="007A1A79"/>
    <w:rsid w:val="007A4B92"/>
    <w:rsid w:val="007A6E9B"/>
    <w:rsid w:val="007C099C"/>
    <w:rsid w:val="007C17A8"/>
    <w:rsid w:val="007C1962"/>
    <w:rsid w:val="007C4D6A"/>
    <w:rsid w:val="007C51EA"/>
    <w:rsid w:val="007D42AE"/>
    <w:rsid w:val="007D58DF"/>
    <w:rsid w:val="00807614"/>
    <w:rsid w:val="00813B7B"/>
    <w:rsid w:val="00826F32"/>
    <w:rsid w:val="0082742A"/>
    <w:rsid w:val="00833110"/>
    <w:rsid w:val="00834C9A"/>
    <w:rsid w:val="00834C9D"/>
    <w:rsid w:val="008358C6"/>
    <w:rsid w:val="00837A5B"/>
    <w:rsid w:val="008427E6"/>
    <w:rsid w:val="00842F3D"/>
    <w:rsid w:val="008435FD"/>
    <w:rsid w:val="00845F70"/>
    <w:rsid w:val="0085388B"/>
    <w:rsid w:val="00855767"/>
    <w:rsid w:val="00856178"/>
    <w:rsid w:val="00862A3F"/>
    <w:rsid w:val="00862D95"/>
    <w:rsid w:val="00880EE7"/>
    <w:rsid w:val="0089291C"/>
    <w:rsid w:val="008A28DB"/>
    <w:rsid w:val="008A2A0A"/>
    <w:rsid w:val="008A3972"/>
    <w:rsid w:val="008A5F25"/>
    <w:rsid w:val="008B2361"/>
    <w:rsid w:val="008B37ED"/>
    <w:rsid w:val="008C14F0"/>
    <w:rsid w:val="008C4E09"/>
    <w:rsid w:val="008D0B98"/>
    <w:rsid w:val="008D1DC3"/>
    <w:rsid w:val="008D31ED"/>
    <w:rsid w:val="008D71AF"/>
    <w:rsid w:val="008E07A7"/>
    <w:rsid w:val="008E2EAB"/>
    <w:rsid w:val="008E6092"/>
    <w:rsid w:val="008F26E2"/>
    <w:rsid w:val="008F27B4"/>
    <w:rsid w:val="008F5D01"/>
    <w:rsid w:val="00901F34"/>
    <w:rsid w:val="00904CDA"/>
    <w:rsid w:val="00916548"/>
    <w:rsid w:val="00931618"/>
    <w:rsid w:val="00933923"/>
    <w:rsid w:val="00933B6E"/>
    <w:rsid w:val="00942981"/>
    <w:rsid w:val="00944109"/>
    <w:rsid w:val="0094729D"/>
    <w:rsid w:val="00953B0C"/>
    <w:rsid w:val="009545DB"/>
    <w:rsid w:val="009618A0"/>
    <w:rsid w:val="009629EC"/>
    <w:rsid w:val="0096760A"/>
    <w:rsid w:val="009843B2"/>
    <w:rsid w:val="00994345"/>
    <w:rsid w:val="009A4FB7"/>
    <w:rsid w:val="009A7E6B"/>
    <w:rsid w:val="009B21AD"/>
    <w:rsid w:val="009B2B57"/>
    <w:rsid w:val="009B3DCF"/>
    <w:rsid w:val="009B553C"/>
    <w:rsid w:val="009D61C0"/>
    <w:rsid w:val="009D6FDE"/>
    <w:rsid w:val="009F02F8"/>
    <w:rsid w:val="009F1E05"/>
    <w:rsid w:val="009F477F"/>
    <w:rsid w:val="009F493D"/>
    <w:rsid w:val="00A00893"/>
    <w:rsid w:val="00A02981"/>
    <w:rsid w:val="00A05C03"/>
    <w:rsid w:val="00A11E1A"/>
    <w:rsid w:val="00A12F0F"/>
    <w:rsid w:val="00A22B79"/>
    <w:rsid w:val="00A35ADF"/>
    <w:rsid w:val="00A40669"/>
    <w:rsid w:val="00A51880"/>
    <w:rsid w:val="00A55057"/>
    <w:rsid w:val="00A56EB0"/>
    <w:rsid w:val="00A575A5"/>
    <w:rsid w:val="00A65FF3"/>
    <w:rsid w:val="00A66D61"/>
    <w:rsid w:val="00A67173"/>
    <w:rsid w:val="00A73B27"/>
    <w:rsid w:val="00A73F31"/>
    <w:rsid w:val="00A77308"/>
    <w:rsid w:val="00A81508"/>
    <w:rsid w:val="00A935B5"/>
    <w:rsid w:val="00A953A5"/>
    <w:rsid w:val="00A95A87"/>
    <w:rsid w:val="00AA25F8"/>
    <w:rsid w:val="00AB0156"/>
    <w:rsid w:val="00AB6BD5"/>
    <w:rsid w:val="00AC54D7"/>
    <w:rsid w:val="00AD5F90"/>
    <w:rsid w:val="00AE30A1"/>
    <w:rsid w:val="00AE43B4"/>
    <w:rsid w:val="00AE5608"/>
    <w:rsid w:val="00AE6F1F"/>
    <w:rsid w:val="00AF38AF"/>
    <w:rsid w:val="00B079C3"/>
    <w:rsid w:val="00B133FC"/>
    <w:rsid w:val="00B16C09"/>
    <w:rsid w:val="00B21259"/>
    <w:rsid w:val="00B256FF"/>
    <w:rsid w:val="00B25DCD"/>
    <w:rsid w:val="00B2626A"/>
    <w:rsid w:val="00B30A78"/>
    <w:rsid w:val="00B33B03"/>
    <w:rsid w:val="00B427A0"/>
    <w:rsid w:val="00B51590"/>
    <w:rsid w:val="00B52B74"/>
    <w:rsid w:val="00B53738"/>
    <w:rsid w:val="00B65DA0"/>
    <w:rsid w:val="00B708B3"/>
    <w:rsid w:val="00B71253"/>
    <w:rsid w:val="00B763E2"/>
    <w:rsid w:val="00B8139A"/>
    <w:rsid w:val="00B82245"/>
    <w:rsid w:val="00B87EE8"/>
    <w:rsid w:val="00B94F04"/>
    <w:rsid w:val="00B96625"/>
    <w:rsid w:val="00BA3A1D"/>
    <w:rsid w:val="00BA7416"/>
    <w:rsid w:val="00BB12C4"/>
    <w:rsid w:val="00BB1977"/>
    <w:rsid w:val="00BB3848"/>
    <w:rsid w:val="00BB7364"/>
    <w:rsid w:val="00BC1201"/>
    <w:rsid w:val="00BC5A2B"/>
    <w:rsid w:val="00BD2C8A"/>
    <w:rsid w:val="00BD52BC"/>
    <w:rsid w:val="00BD54E0"/>
    <w:rsid w:val="00BF0F84"/>
    <w:rsid w:val="00BF1727"/>
    <w:rsid w:val="00BF1B62"/>
    <w:rsid w:val="00BF5859"/>
    <w:rsid w:val="00C24BE8"/>
    <w:rsid w:val="00C25A09"/>
    <w:rsid w:val="00C334F5"/>
    <w:rsid w:val="00C37657"/>
    <w:rsid w:val="00C42292"/>
    <w:rsid w:val="00C43250"/>
    <w:rsid w:val="00C44990"/>
    <w:rsid w:val="00C53DD8"/>
    <w:rsid w:val="00C576C8"/>
    <w:rsid w:val="00C57A73"/>
    <w:rsid w:val="00C649B2"/>
    <w:rsid w:val="00C702FA"/>
    <w:rsid w:val="00C71440"/>
    <w:rsid w:val="00C7384C"/>
    <w:rsid w:val="00C74D54"/>
    <w:rsid w:val="00C77D81"/>
    <w:rsid w:val="00C8191C"/>
    <w:rsid w:val="00C85028"/>
    <w:rsid w:val="00C870D1"/>
    <w:rsid w:val="00CA2054"/>
    <w:rsid w:val="00CA5EAC"/>
    <w:rsid w:val="00CA6155"/>
    <w:rsid w:val="00CB0B85"/>
    <w:rsid w:val="00CB2141"/>
    <w:rsid w:val="00CB342D"/>
    <w:rsid w:val="00CB34A8"/>
    <w:rsid w:val="00CB35E4"/>
    <w:rsid w:val="00CB3659"/>
    <w:rsid w:val="00CC11D1"/>
    <w:rsid w:val="00CC4EA5"/>
    <w:rsid w:val="00CD00ED"/>
    <w:rsid w:val="00CD40F2"/>
    <w:rsid w:val="00CD6344"/>
    <w:rsid w:val="00CE0F40"/>
    <w:rsid w:val="00CE114C"/>
    <w:rsid w:val="00CE335F"/>
    <w:rsid w:val="00CF2CBE"/>
    <w:rsid w:val="00CF4E7C"/>
    <w:rsid w:val="00CF6E40"/>
    <w:rsid w:val="00D00A91"/>
    <w:rsid w:val="00D02099"/>
    <w:rsid w:val="00D037C1"/>
    <w:rsid w:val="00D03A56"/>
    <w:rsid w:val="00D05496"/>
    <w:rsid w:val="00D0633A"/>
    <w:rsid w:val="00D06994"/>
    <w:rsid w:val="00D12BD2"/>
    <w:rsid w:val="00D20154"/>
    <w:rsid w:val="00D24233"/>
    <w:rsid w:val="00D2428D"/>
    <w:rsid w:val="00D251DD"/>
    <w:rsid w:val="00D26EBF"/>
    <w:rsid w:val="00D34178"/>
    <w:rsid w:val="00D35BF5"/>
    <w:rsid w:val="00D36D0C"/>
    <w:rsid w:val="00D40D69"/>
    <w:rsid w:val="00D507E3"/>
    <w:rsid w:val="00D54B86"/>
    <w:rsid w:val="00D54D46"/>
    <w:rsid w:val="00D54F53"/>
    <w:rsid w:val="00D56E72"/>
    <w:rsid w:val="00D6325A"/>
    <w:rsid w:val="00D724E5"/>
    <w:rsid w:val="00D73A01"/>
    <w:rsid w:val="00D74F8F"/>
    <w:rsid w:val="00D81DA5"/>
    <w:rsid w:val="00D92635"/>
    <w:rsid w:val="00D93F9D"/>
    <w:rsid w:val="00D97D07"/>
    <w:rsid w:val="00DA0C09"/>
    <w:rsid w:val="00DA39E8"/>
    <w:rsid w:val="00DB05DF"/>
    <w:rsid w:val="00DB6A9B"/>
    <w:rsid w:val="00DB7EAC"/>
    <w:rsid w:val="00DD0679"/>
    <w:rsid w:val="00DD709C"/>
    <w:rsid w:val="00DE296E"/>
    <w:rsid w:val="00DF30D4"/>
    <w:rsid w:val="00DF62D5"/>
    <w:rsid w:val="00E019D2"/>
    <w:rsid w:val="00E04A3D"/>
    <w:rsid w:val="00E04A4A"/>
    <w:rsid w:val="00E065D6"/>
    <w:rsid w:val="00E13520"/>
    <w:rsid w:val="00E152E7"/>
    <w:rsid w:val="00E16127"/>
    <w:rsid w:val="00E17378"/>
    <w:rsid w:val="00E228E1"/>
    <w:rsid w:val="00E23BE2"/>
    <w:rsid w:val="00E24CA6"/>
    <w:rsid w:val="00E2625C"/>
    <w:rsid w:val="00E32C86"/>
    <w:rsid w:val="00E44866"/>
    <w:rsid w:val="00E53276"/>
    <w:rsid w:val="00E54C50"/>
    <w:rsid w:val="00E638BB"/>
    <w:rsid w:val="00E85596"/>
    <w:rsid w:val="00E91924"/>
    <w:rsid w:val="00E9644E"/>
    <w:rsid w:val="00EA20DE"/>
    <w:rsid w:val="00EA4190"/>
    <w:rsid w:val="00EA7BAB"/>
    <w:rsid w:val="00EB34AA"/>
    <w:rsid w:val="00EC0C2C"/>
    <w:rsid w:val="00EC1818"/>
    <w:rsid w:val="00EC283B"/>
    <w:rsid w:val="00EC3872"/>
    <w:rsid w:val="00EC6A50"/>
    <w:rsid w:val="00EC7A57"/>
    <w:rsid w:val="00EC7D23"/>
    <w:rsid w:val="00ED26DD"/>
    <w:rsid w:val="00ED78CA"/>
    <w:rsid w:val="00EE41A4"/>
    <w:rsid w:val="00EF009E"/>
    <w:rsid w:val="00EF123C"/>
    <w:rsid w:val="00F0770B"/>
    <w:rsid w:val="00F165F8"/>
    <w:rsid w:val="00F20F1F"/>
    <w:rsid w:val="00F22A7C"/>
    <w:rsid w:val="00F24CBC"/>
    <w:rsid w:val="00F27127"/>
    <w:rsid w:val="00F33349"/>
    <w:rsid w:val="00F340FD"/>
    <w:rsid w:val="00F43B85"/>
    <w:rsid w:val="00F51FCF"/>
    <w:rsid w:val="00F5645E"/>
    <w:rsid w:val="00F56C4E"/>
    <w:rsid w:val="00F57BC1"/>
    <w:rsid w:val="00F61881"/>
    <w:rsid w:val="00F67DB3"/>
    <w:rsid w:val="00F75620"/>
    <w:rsid w:val="00F80045"/>
    <w:rsid w:val="00F839CF"/>
    <w:rsid w:val="00F84758"/>
    <w:rsid w:val="00F86A24"/>
    <w:rsid w:val="00F907C5"/>
    <w:rsid w:val="00F9096D"/>
    <w:rsid w:val="00F9139E"/>
    <w:rsid w:val="00F92646"/>
    <w:rsid w:val="00F95E1D"/>
    <w:rsid w:val="00FA2D40"/>
    <w:rsid w:val="00FA5D42"/>
    <w:rsid w:val="00FA6563"/>
    <w:rsid w:val="00FB0BD8"/>
    <w:rsid w:val="00FB4243"/>
    <w:rsid w:val="00FB4566"/>
    <w:rsid w:val="00FB4B7D"/>
    <w:rsid w:val="00FB77F9"/>
    <w:rsid w:val="00FC5533"/>
    <w:rsid w:val="00FD3335"/>
    <w:rsid w:val="00FD602F"/>
    <w:rsid w:val="00FD7A57"/>
    <w:rsid w:val="00FE14A2"/>
    <w:rsid w:val="00FE3D47"/>
    <w:rsid w:val="00FE498B"/>
    <w:rsid w:val="00FE58E8"/>
    <w:rsid w:val="00FE696D"/>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FE7321"/>
  <w14:defaultImageDpi w14:val="300"/>
  <w15:docId w15:val="{C481F86C-145B-41EB-970C-FFE9A03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rPr>
  </w:style>
  <w:style w:type="paragraph" w:styleId="Heading1">
    <w:name w:val="heading 1"/>
    <w:basedOn w:val="Normal"/>
    <w:next w:val="Normal"/>
    <w:link w:val="Heading1Char"/>
    <w:qFormat/>
    <w:rsid w:val="00EE41A4"/>
    <w:pPr>
      <w:jc w:val="center"/>
      <w:outlineLvl w:val="0"/>
    </w:pPr>
    <w:rPr>
      <w:b/>
      <w:sz w:val="32"/>
      <w:szCs w:val="32"/>
    </w:rPr>
  </w:style>
  <w:style w:type="paragraph" w:styleId="Heading2">
    <w:name w:val="heading 2"/>
    <w:basedOn w:val="Normal"/>
    <w:next w:val="Normal"/>
    <w:link w:val="Heading2Char"/>
    <w:qFormat/>
    <w:rsid w:val="00EE41A4"/>
    <w:pPr>
      <w:outlineLvl w:val="1"/>
    </w:pPr>
    <w:rPr>
      <w:b/>
      <w:sz w:val="28"/>
      <w:szCs w:val="28"/>
      <w:u w:val="single"/>
    </w:rPr>
  </w:style>
  <w:style w:type="paragraph" w:styleId="Heading3">
    <w:name w:val="heading 3"/>
    <w:basedOn w:val="Normal"/>
    <w:next w:val="Normal"/>
    <w:link w:val="Heading3Char"/>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rsid w:val="004509E5"/>
    <w:pPr>
      <w:numPr>
        <w:numId w:val="2"/>
      </w:numPr>
    </w:pPr>
  </w:style>
  <w:style w:type="paragraph" w:styleId="Header">
    <w:name w:val="header"/>
    <w:basedOn w:val="Normal"/>
    <w:link w:val="HeaderChar"/>
    <w:rsid w:val="005E0747"/>
    <w:pPr>
      <w:tabs>
        <w:tab w:val="center" w:pos="4513"/>
        <w:tab w:val="right" w:pos="9026"/>
      </w:tabs>
    </w:pPr>
  </w:style>
  <w:style w:type="character" w:customStyle="1" w:styleId="HeaderChar">
    <w:name w:val="Header Char"/>
    <w:link w:val="Header"/>
    <w:rsid w:val="005E0747"/>
    <w:rPr>
      <w:rFonts w:ascii="Calibri" w:eastAsia="Arial" w:hAnsi="Calibri" w:cs="Arial"/>
      <w:color w:val="000000"/>
      <w:spacing w:val="-2"/>
      <w:sz w:val="24"/>
      <w:szCs w:val="24"/>
      <w:lang w:eastAsia="en-US"/>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0747"/>
    <w:pPr>
      <w:tabs>
        <w:tab w:val="center" w:pos="4513"/>
        <w:tab w:val="right" w:pos="9026"/>
      </w:tabs>
    </w:pPr>
  </w:style>
  <w:style w:type="character" w:customStyle="1" w:styleId="FooterChar">
    <w:name w:val="Footer Char"/>
    <w:link w:val="Footer"/>
    <w:rsid w:val="005E0747"/>
    <w:rPr>
      <w:rFonts w:ascii="Calibri" w:eastAsia="Arial" w:hAnsi="Calibri" w:cs="Arial"/>
      <w:color w:val="000000"/>
      <w:spacing w:val="-2"/>
      <w:sz w:val="24"/>
      <w:szCs w:val="24"/>
      <w:lang w:eastAsia="en-US"/>
    </w:r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EA7BAB"/>
    <w:rPr>
      <w:sz w:val="16"/>
      <w:szCs w:val="16"/>
    </w:rPr>
  </w:style>
  <w:style w:type="paragraph" w:styleId="CommentText">
    <w:name w:val="annotation text"/>
    <w:basedOn w:val="Normal"/>
    <w:link w:val="CommentTextChar"/>
    <w:rsid w:val="00EA7BAB"/>
    <w:rPr>
      <w:sz w:val="20"/>
      <w:szCs w:val="20"/>
    </w:rPr>
  </w:style>
  <w:style w:type="character" w:customStyle="1" w:styleId="CommentTextChar">
    <w:name w:val="Comment Text Char"/>
    <w:link w:val="CommentText"/>
    <w:rsid w:val="00EA7BAB"/>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EA7BAB"/>
    <w:rPr>
      <w:b/>
      <w:bCs/>
    </w:rPr>
  </w:style>
  <w:style w:type="character" w:customStyle="1" w:styleId="CommentSubjectChar">
    <w:name w:val="Comment Subject Char"/>
    <w:link w:val="CommentSubject"/>
    <w:rsid w:val="00EA7BAB"/>
    <w:rPr>
      <w:rFonts w:ascii="Calibri" w:eastAsia="Arial" w:hAnsi="Calibri" w:cs="Arial"/>
      <w:b/>
      <w:bCs/>
      <w:color w:val="000000"/>
      <w:spacing w:val="-2"/>
      <w:lang w:eastAsia="en-US"/>
    </w:rPr>
  </w:style>
  <w:style w:type="character" w:styleId="Hyperlink">
    <w:name w:val="Hyperlink"/>
    <w:rsid w:val="0076188A"/>
    <w:rPr>
      <w:color w:val="0000FF"/>
      <w:u w:val="single"/>
    </w:rPr>
  </w:style>
  <w:style w:type="character" w:styleId="FollowedHyperlink">
    <w:name w:val="FollowedHyperlink"/>
    <w:rsid w:val="0076188A"/>
    <w:rPr>
      <w:color w:val="800080"/>
      <w:u w:val="single"/>
    </w:rPr>
  </w:style>
  <w:style w:type="paragraph" w:styleId="NoSpacing">
    <w:name w:val="No Spacing"/>
    <w:uiPriority w:val="1"/>
    <w:qFormat/>
    <w:rsid w:val="00CF2CBE"/>
    <w:rPr>
      <w:rFonts w:ascii="Calibri" w:eastAsia="Arial" w:hAnsi="Calibri" w:cs="Arial"/>
      <w:color w:val="000000"/>
      <w:spacing w:val="-2"/>
      <w:sz w:val="24"/>
      <w:szCs w:val="24"/>
    </w:rPr>
  </w:style>
  <w:style w:type="character" w:customStyle="1" w:styleId="Heading3Char">
    <w:name w:val="Heading 3 Char"/>
    <w:link w:val="Heading3"/>
    <w:rsid w:val="00ED78CA"/>
    <w:rPr>
      <w:rFonts w:ascii="Calibri" w:eastAsia="Arial" w:hAnsi="Calibri" w:cs="Arial"/>
      <w:b/>
      <w:color w:val="000000"/>
      <w:spacing w:val="-2"/>
      <w:sz w:val="24"/>
      <w:szCs w:val="24"/>
    </w:rPr>
  </w:style>
  <w:style w:type="character" w:customStyle="1" w:styleId="Heading2Char">
    <w:name w:val="Heading 2 Char"/>
    <w:link w:val="Heading2"/>
    <w:rsid w:val="00ED78CA"/>
    <w:rPr>
      <w:rFonts w:ascii="Calibri" w:eastAsia="Arial" w:hAnsi="Calibri" w:cs="Arial"/>
      <w:b/>
      <w:color w:val="000000"/>
      <w:spacing w:val="-2"/>
      <w:sz w:val="28"/>
      <w:szCs w:val="28"/>
      <w:u w:val="single"/>
    </w:rPr>
  </w:style>
  <w:style w:type="character" w:styleId="Strong">
    <w:name w:val="Strong"/>
    <w:basedOn w:val="DefaultParagraphFont"/>
    <w:uiPriority w:val="22"/>
    <w:qFormat/>
    <w:rsid w:val="00724909"/>
    <w:rPr>
      <w:b/>
      <w:bCs/>
    </w:rPr>
  </w:style>
  <w:style w:type="character" w:customStyle="1" w:styleId="apple-converted-space">
    <w:name w:val="apple-converted-space"/>
    <w:basedOn w:val="DefaultParagraphFont"/>
    <w:rsid w:val="00486785"/>
  </w:style>
  <w:style w:type="paragraph" w:styleId="ListParagraph">
    <w:name w:val="List Paragraph"/>
    <w:basedOn w:val="Normal"/>
    <w:uiPriority w:val="34"/>
    <w:qFormat/>
    <w:rsid w:val="005F4E42"/>
    <w:pPr>
      <w:ind w:left="720"/>
      <w:contextualSpacing/>
    </w:pPr>
  </w:style>
  <w:style w:type="character" w:customStyle="1" w:styleId="Heading1Char">
    <w:name w:val="Heading 1 Char"/>
    <w:link w:val="Heading1"/>
    <w:rsid w:val="00C7384C"/>
    <w:rPr>
      <w:rFonts w:ascii="Calibri" w:eastAsia="Arial" w:hAnsi="Calibri" w:cs="Arial"/>
      <w:b/>
      <w:color w:val="000000"/>
      <w:spacing w:val="-2"/>
      <w:sz w:val="32"/>
      <w:szCs w:val="32"/>
    </w:rPr>
  </w:style>
  <w:style w:type="paragraph" w:styleId="BlockText">
    <w:name w:val="Block Text"/>
    <w:basedOn w:val="Normal"/>
    <w:rsid w:val="00E152E7"/>
    <w:pPr>
      <w:overflowPunct w:val="0"/>
      <w:autoSpaceDE w:val="0"/>
      <w:autoSpaceDN w:val="0"/>
      <w:adjustRightInd w:val="0"/>
      <w:ind w:left="720" w:right="810"/>
      <w:textAlignment w:val="baseline"/>
    </w:pPr>
    <w:rPr>
      <w:rFonts w:ascii="Times New Roman" w:eastAsia="Times New Roman" w:hAnsi="Times New Roman" w:cs="Times New Roman"/>
      <w:i/>
      <w:color w:val="auto"/>
      <w:spacing w:val="0"/>
      <w:szCs w:val="20"/>
      <w:lang w:val="en-US"/>
    </w:rPr>
  </w:style>
  <w:style w:type="paragraph" w:styleId="BodyText2">
    <w:name w:val="Body Text 2"/>
    <w:basedOn w:val="Normal"/>
    <w:link w:val="BodyText2Char"/>
    <w:rsid w:val="00E152E7"/>
    <w:pPr>
      <w:overflowPunct w:val="0"/>
      <w:autoSpaceDE w:val="0"/>
      <w:autoSpaceDN w:val="0"/>
      <w:adjustRightInd w:val="0"/>
      <w:textAlignment w:val="baseline"/>
    </w:pPr>
    <w:rPr>
      <w:rFonts w:ascii="Times New Roman" w:eastAsia="Times New Roman" w:hAnsi="Times New Roman" w:cs="Times New Roman"/>
      <w:i/>
      <w:color w:val="auto"/>
      <w:spacing w:val="0"/>
      <w:szCs w:val="20"/>
      <w:lang w:val="en-US"/>
    </w:rPr>
  </w:style>
  <w:style w:type="character" w:customStyle="1" w:styleId="BodyText2Char">
    <w:name w:val="Body Text 2 Char"/>
    <w:basedOn w:val="DefaultParagraphFont"/>
    <w:link w:val="BodyText2"/>
    <w:rsid w:val="00E152E7"/>
    <w:rPr>
      <w: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8835">
      <w:bodyDiv w:val="1"/>
      <w:marLeft w:val="0"/>
      <w:marRight w:val="0"/>
      <w:marTop w:val="0"/>
      <w:marBottom w:val="0"/>
      <w:divBdr>
        <w:top w:val="none" w:sz="0" w:space="0" w:color="auto"/>
        <w:left w:val="none" w:sz="0" w:space="0" w:color="auto"/>
        <w:bottom w:val="none" w:sz="0" w:space="0" w:color="auto"/>
        <w:right w:val="none" w:sz="0" w:space="0" w:color="auto"/>
      </w:divBdr>
    </w:div>
    <w:div w:id="513957320">
      <w:bodyDiv w:val="1"/>
      <w:marLeft w:val="0"/>
      <w:marRight w:val="0"/>
      <w:marTop w:val="0"/>
      <w:marBottom w:val="0"/>
      <w:divBdr>
        <w:top w:val="none" w:sz="0" w:space="0" w:color="auto"/>
        <w:left w:val="none" w:sz="0" w:space="0" w:color="auto"/>
        <w:bottom w:val="none" w:sz="0" w:space="0" w:color="auto"/>
        <w:right w:val="none" w:sz="0" w:space="0" w:color="auto"/>
      </w:divBdr>
    </w:div>
    <w:div w:id="596331192">
      <w:bodyDiv w:val="1"/>
      <w:marLeft w:val="0"/>
      <w:marRight w:val="0"/>
      <w:marTop w:val="0"/>
      <w:marBottom w:val="0"/>
      <w:divBdr>
        <w:top w:val="none" w:sz="0" w:space="0" w:color="auto"/>
        <w:left w:val="none" w:sz="0" w:space="0" w:color="auto"/>
        <w:bottom w:val="none" w:sz="0" w:space="0" w:color="auto"/>
        <w:right w:val="none" w:sz="0" w:space="0" w:color="auto"/>
      </w:divBdr>
    </w:div>
    <w:div w:id="1003505891">
      <w:bodyDiv w:val="1"/>
      <w:marLeft w:val="0"/>
      <w:marRight w:val="0"/>
      <w:marTop w:val="0"/>
      <w:marBottom w:val="0"/>
      <w:divBdr>
        <w:top w:val="none" w:sz="0" w:space="0" w:color="auto"/>
        <w:left w:val="none" w:sz="0" w:space="0" w:color="auto"/>
        <w:bottom w:val="none" w:sz="0" w:space="0" w:color="auto"/>
        <w:right w:val="none" w:sz="0" w:space="0" w:color="auto"/>
      </w:divBdr>
    </w:div>
    <w:div w:id="1116368325">
      <w:bodyDiv w:val="1"/>
      <w:marLeft w:val="0"/>
      <w:marRight w:val="0"/>
      <w:marTop w:val="0"/>
      <w:marBottom w:val="0"/>
      <w:divBdr>
        <w:top w:val="none" w:sz="0" w:space="0" w:color="auto"/>
        <w:left w:val="none" w:sz="0" w:space="0" w:color="auto"/>
        <w:bottom w:val="none" w:sz="0" w:space="0" w:color="auto"/>
        <w:right w:val="none" w:sz="0" w:space="0" w:color="auto"/>
      </w:divBdr>
    </w:div>
    <w:div w:id="1154444971">
      <w:bodyDiv w:val="1"/>
      <w:marLeft w:val="0"/>
      <w:marRight w:val="0"/>
      <w:marTop w:val="0"/>
      <w:marBottom w:val="0"/>
      <w:divBdr>
        <w:top w:val="none" w:sz="0" w:space="0" w:color="auto"/>
        <w:left w:val="none" w:sz="0" w:space="0" w:color="auto"/>
        <w:bottom w:val="none" w:sz="0" w:space="0" w:color="auto"/>
        <w:right w:val="none" w:sz="0" w:space="0" w:color="auto"/>
      </w:divBdr>
    </w:div>
    <w:div w:id="1257252377">
      <w:bodyDiv w:val="1"/>
      <w:marLeft w:val="0"/>
      <w:marRight w:val="0"/>
      <w:marTop w:val="0"/>
      <w:marBottom w:val="0"/>
      <w:divBdr>
        <w:top w:val="none" w:sz="0" w:space="0" w:color="auto"/>
        <w:left w:val="none" w:sz="0" w:space="0" w:color="auto"/>
        <w:bottom w:val="none" w:sz="0" w:space="0" w:color="auto"/>
        <w:right w:val="none" w:sz="0" w:space="0" w:color="auto"/>
      </w:divBdr>
    </w:div>
    <w:div w:id="1292249493">
      <w:bodyDiv w:val="1"/>
      <w:marLeft w:val="0"/>
      <w:marRight w:val="0"/>
      <w:marTop w:val="0"/>
      <w:marBottom w:val="0"/>
      <w:divBdr>
        <w:top w:val="none" w:sz="0" w:space="0" w:color="auto"/>
        <w:left w:val="none" w:sz="0" w:space="0" w:color="auto"/>
        <w:bottom w:val="none" w:sz="0" w:space="0" w:color="auto"/>
        <w:right w:val="none" w:sz="0" w:space="0" w:color="auto"/>
      </w:divBdr>
    </w:div>
    <w:div w:id="1340041123">
      <w:bodyDiv w:val="1"/>
      <w:marLeft w:val="0"/>
      <w:marRight w:val="0"/>
      <w:marTop w:val="0"/>
      <w:marBottom w:val="0"/>
      <w:divBdr>
        <w:top w:val="none" w:sz="0" w:space="0" w:color="auto"/>
        <w:left w:val="none" w:sz="0" w:space="0" w:color="auto"/>
        <w:bottom w:val="none" w:sz="0" w:space="0" w:color="auto"/>
        <w:right w:val="none" w:sz="0" w:space="0" w:color="auto"/>
      </w:divBdr>
    </w:div>
    <w:div w:id="1407923443">
      <w:bodyDiv w:val="1"/>
      <w:marLeft w:val="0"/>
      <w:marRight w:val="0"/>
      <w:marTop w:val="0"/>
      <w:marBottom w:val="0"/>
      <w:divBdr>
        <w:top w:val="none" w:sz="0" w:space="0" w:color="auto"/>
        <w:left w:val="none" w:sz="0" w:space="0" w:color="auto"/>
        <w:bottom w:val="none" w:sz="0" w:space="0" w:color="auto"/>
        <w:right w:val="none" w:sz="0" w:space="0" w:color="auto"/>
      </w:divBdr>
    </w:div>
    <w:div w:id="1461924340">
      <w:bodyDiv w:val="1"/>
      <w:marLeft w:val="0"/>
      <w:marRight w:val="0"/>
      <w:marTop w:val="0"/>
      <w:marBottom w:val="0"/>
      <w:divBdr>
        <w:top w:val="none" w:sz="0" w:space="0" w:color="auto"/>
        <w:left w:val="none" w:sz="0" w:space="0" w:color="auto"/>
        <w:bottom w:val="none" w:sz="0" w:space="0" w:color="auto"/>
        <w:right w:val="none" w:sz="0" w:space="0" w:color="auto"/>
      </w:divBdr>
    </w:div>
    <w:div w:id="1588658349">
      <w:bodyDiv w:val="1"/>
      <w:marLeft w:val="0"/>
      <w:marRight w:val="0"/>
      <w:marTop w:val="0"/>
      <w:marBottom w:val="0"/>
      <w:divBdr>
        <w:top w:val="none" w:sz="0" w:space="0" w:color="auto"/>
        <w:left w:val="none" w:sz="0" w:space="0" w:color="auto"/>
        <w:bottom w:val="none" w:sz="0" w:space="0" w:color="auto"/>
        <w:right w:val="none" w:sz="0" w:space="0" w:color="auto"/>
      </w:divBdr>
    </w:div>
    <w:div w:id="1662780890">
      <w:bodyDiv w:val="1"/>
      <w:marLeft w:val="0"/>
      <w:marRight w:val="0"/>
      <w:marTop w:val="0"/>
      <w:marBottom w:val="0"/>
      <w:divBdr>
        <w:top w:val="none" w:sz="0" w:space="0" w:color="auto"/>
        <w:left w:val="none" w:sz="0" w:space="0" w:color="auto"/>
        <w:bottom w:val="none" w:sz="0" w:space="0" w:color="auto"/>
        <w:right w:val="none" w:sz="0" w:space="0" w:color="auto"/>
      </w:divBdr>
    </w:div>
    <w:div w:id="181555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Template.dot</Template>
  <TotalTime>1</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Complaints and Comments Procedure</vt:lpstr>
    </vt:vector>
  </TitlesOfParts>
  <Company>COLNEY MEDICAL CENTRE</Company>
  <LinksUpToDate>false</LinksUpToDate>
  <CharactersWithSpaces>2448</CharactersWithSpaces>
  <SharedDoc>false</SharedDoc>
  <HLinks>
    <vt:vector size="6" baseType="variant">
      <vt:variant>
        <vt:i4>589943</vt:i4>
      </vt:variant>
      <vt:variant>
        <vt:i4>3</vt:i4>
      </vt:variant>
      <vt:variant>
        <vt:i4>0</vt:i4>
      </vt:variant>
      <vt:variant>
        <vt:i4>5</vt:i4>
      </vt:variant>
      <vt:variant>
        <vt:lpwstr/>
      </vt:variant>
      <vt:variant>
        <vt:lpwstr>AppendixA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and Comments Procedure</dc:title>
  <dc:subject/>
  <dc:creator>Mike Brook</dc:creator>
  <cp:keywords/>
  <dc:description>v1.7.0.0</dc:description>
  <cp:lastModifiedBy>Katy Morson</cp:lastModifiedBy>
  <cp:revision>2</cp:revision>
  <cp:lastPrinted>2024-05-10T15:07:00Z</cp:lastPrinted>
  <dcterms:created xsi:type="dcterms:W3CDTF">2025-05-21T12:48:00Z</dcterms:created>
  <dcterms:modified xsi:type="dcterms:W3CDTF">2025-05-21T12:48:00Z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aintsManager">
    <vt:lpwstr>Kapil Kedia</vt:lpwstr>
  </property>
</Properties>
</file>